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C1" w:rsidRPr="00675CA3" w:rsidRDefault="009508C1" w:rsidP="009508C1">
      <w:pPr>
        <w:pStyle w:val="NoSpacing"/>
        <w:jc w:val="center"/>
        <w:rPr>
          <w:b/>
          <w:sz w:val="28"/>
          <w:szCs w:val="28"/>
        </w:rPr>
      </w:pPr>
      <w:r w:rsidRPr="00675CA3">
        <w:rPr>
          <w:b/>
          <w:sz w:val="28"/>
          <w:szCs w:val="28"/>
        </w:rPr>
        <w:t>Why Should We Hire You?</w:t>
      </w:r>
    </w:p>
    <w:p w:rsidR="009508C1" w:rsidRPr="00BE37B9" w:rsidRDefault="009508C1" w:rsidP="009508C1">
      <w:pPr>
        <w:pStyle w:val="NoSpacing"/>
        <w:jc w:val="center"/>
        <w:rPr>
          <w:b/>
        </w:rPr>
      </w:pPr>
      <w:r w:rsidRPr="00BE37B9">
        <w:rPr>
          <w:b/>
        </w:rPr>
        <w:t>By Brooks Harper</w:t>
      </w:r>
    </w:p>
    <w:p w:rsidR="009508C1" w:rsidRPr="00BE37B9" w:rsidRDefault="009508C1" w:rsidP="009508C1">
      <w:pPr>
        <w:pStyle w:val="NoSpacing"/>
        <w:jc w:val="center"/>
        <w:rPr>
          <w:b/>
        </w:rPr>
      </w:pPr>
      <w:r w:rsidRPr="00BE37B9">
        <w:rPr>
          <w:b/>
        </w:rPr>
        <w:t>www.brooksharper.com</w:t>
      </w:r>
    </w:p>
    <w:p w:rsidR="009508C1" w:rsidRDefault="009508C1" w:rsidP="009508C1">
      <w:pPr>
        <w:pStyle w:val="NoSpacing"/>
        <w:rPr>
          <w:b/>
        </w:rPr>
      </w:pPr>
    </w:p>
    <w:p w:rsidR="009508C1" w:rsidRPr="00675CA3" w:rsidRDefault="009508C1" w:rsidP="009508C1">
      <w:pPr>
        <w:pStyle w:val="PlainText"/>
        <w:jc w:val="both"/>
        <w:rPr>
          <w:rFonts w:asciiTheme="minorHAnsi" w:hAnsiTheme="minorHAnsi" w:cstheme="minorHAnsi"/>
          <w:szCs w:val="22"/>
        </w:rPr>
      </w:pPr>
      <w:r w:rsidRPr="00675CA3">
        <w:rPr>
          <w:rFonts w:asciiTheme="minorHAnsi" w:hAnsiTheme="minorHAnsi" w:cstheme="minorHAnsi"/>
          <w:b/>
          <w:szCs w:val="22"/>
        </w:rPr>
        <w:t xml:space="preserve">Please Note:  </w:t>
      </w:r>
      <w:r w:rsidRPr="00675CA3">
        <w:rPr>
          <w:rFonts w:asciiTheme="minorHAnsi" w:hAnsiTheme="minorHAnsi" w:cstheme="minorHAnsi"/>
          <w:szCs w:val="22"/>
        </w:rPr>
        <w:t xml:space="preserve">One activity is required per month for each WBL release period.  You may </w:t>
      </w:r>
      <w:r w:rsidRPr="00675CA3">
        <w:rPr>
          <w:rFonts w:asciiTheme="minorHAnsi" w:hAnsiTheme="minorHAnsi" w:cstheme="minorHAnsi"/>
          <w:b/>
          <w:i/>
          <w:szCs w:val="22"/>
        </w:rPr>
        <w:t>only</w:t>
      </w:r>
      <w:r w:rsidRPr="00675CA3">
        <w:rPr>
          <w:rFonts w:asciiTheme="minorHAnsi" w:hAnsiTheme="minorHAnsi" w:cstheme="minorHAnsi"/>
          <w:szCs w:val="22"/>
        </w:rPr>
        <w:t xml:space="preserve"> use this assignment if you are released for multiple WBL periods.  You must first complete an assignment related to the skill area of the month (Attitude/Respect, Business Communications, etc.).   Each chapter of the book serves as a separate</w:t>
      </w:r>
      <w:r>
        <w:rPr>
          <w:rFonts w:asciiTheme="minorHAnsi" w:hAnsiTheme="minorHAnsi" w:cstheme="minorHAnsi"/>
          <w:szCs w:val="22"/>
        </w:rPr>
        <w:t xml:space="preserve"> assignment.  You will find twelve</w:t>
      </w:r>
      <w:r w:rsidRPr="00675CA3">
        <w:rPr>
          <w:rFonts w:asciiTheme="minorHAnsi" w:hAnsiTheme="minorHAnsi" w:cstheme="minorHAnsi"/>
          <w:szCs w:val="22"/>
        </w:rPr>
        <w:t xml:space="preserve"> separate activities in this document. Assignments will need to </w:t>
      </w:r>
      <w:r>
        <w:rPr>
          <w:rFonts w:asciiTheme="minorHAnsi" w:hAnsiTheme="minorHAnsi" w:cstheme="minorHAnsi"/>
          <w:szCs w:val="22"/>
        </w:rPr>
        <w:t xml:space="preserve">be </w:t>
      </w:r>
      <w:r w:rsidRPr="00675CA3">
        <w:rPr>
          <w:rFonts w:asciiTheme="minorHAnsi" w:hAnsiTheme="minorHAnsi" w:cstheme="minorHAnsi"/>
          <w:szCs w:val="22"/>
        </w:rPr>
        <w:t xml:space="preserve">saved with the correct title/number and make sure you identify which month the assignment is to be credited to.  </w:t>
      </w:r>
    </w:p>
    <w:p w:rsidR="009508C1" w:rsidRDefault="009508C1" w:rsidP="009508C1">
      <w:pPr>
        <w:jc w:val="center"/>
        <w:rPr>
          <w:b/>
          <w:sz w:val="28"/>
          <w:szCs w:val="28"/>
        </w:rPr>
      </w:pPr>
    </w:p>
    <w:p w:rsidR="009508C1" w:rsidRPr="00BD371F" w:rsidRDefault="009508C1" w:rsidP="009508C1">
      <w:pPr>
        <w:jc w:val="center"/>
        <w:rPr>
          <w:b/>
          <w:sz w:val="28"/>
          <w:szCs w:val="28"/>
        </w:rPr>
      </w:pPr>
      <w:bookmarkStart w:id="0" w:name="_GoBack"/>
      <w:bookmarkEnd w:id="0"/>
      <w:r w:rsidRPr="00BD371F">
        <w:rPr>
          <w:b/>
          <w:sz w:val="28"/>
          <w:szCs w:val="28"/>
        </w:rPr>
        <w:t>Chapter 2:  Interviewing is a contact sport</w:t>
      </w:r>
      <w:r>
        <w:rPr>
          <w:b/>
          <w:sz w:val="28"/>
          <w:szCs w:val="28"/>
        </w:rPr>
        <w:t xml:space="preserve"> (Assignment # 3)</w:t>
      </w:r>
    </w:p>
    <w:p w:rsidR="009508C1" w:rsidRPr="00BD371F" w:rsidRDefault="009508C1" w:rsidP="009508C1">
      <w:pPr>
        <w:jc w:val="center"/>
      </w:pPr>
    </w:p>
    <w:p w:rsidR="009508C1" w:rsidRPr="00BD371F" w:rsidRDefault="009508C1" w:rsidP="009508C1">
      <w:r w:rsidRPr="00BD371F">
        <w:t>LEARNING TARGET:  Understand the value of networking -building and maintaining contacts- as a means to “getting in the door” for an interview.</w:t>
      </w:r>
    </w:p>
    <w:p w:rsidR="009508C1" w:rsidRPr="00BD371F" w:rsidRDefault="009508C1" w:rsidP="009508C1"/>
    <w:p w:rsidR="009508C1" w:rsidRPr="00BD371F" w:rsidRDefault="009508C1" w:rsidP="009508C1">
      <w:pPr>
        <w:jc w:val="both"/>
      </w:pPr>
      <w:r w:rsidRPr="00BD371F">
        <w:t>CRITERIA FOR SUCCESS:  Complete the cloze activity individually or with a partner.</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“Gaining the ______________________ to present __________ you are the best __________ for the position can be one of the __________________ aspects of obtaining ___________________ employment.”</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 xml:space="preserve">“If your _______________________ or ____________________ does not have one of the _________________________ </w:t>
      </w:r>
      <w:proofErr w:type="spellStart"/>
      <w:r w:rsidRPr="00BD371F">
        <w:rPr>
          <w:sz w:val="22"/>
          <w:szCs w:val="22"/>
        </w:rPr>
        <w:t>the</w:t>
      </w:r>
      <w:proofErr w:type="spellEnd"/>
      <w:r w:rsidRPr="00BD371F">
        <w:rPr>
          <w:sz w:val="22"/>
          <w:szCs w:val="22"/>
        </w:rPr>
        <w:t xml:space="preserve"> position calls for, the _____________________ in the software _________________ your application from moving _________________.”</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 xml:space="preserve">“In </w:t>
      </w:r>
      <w:proofErr w:type="spellStart"/>
      <w:r w:rsidRPr="00BD371F">
        <w:rPr>
          <w:sz w:val="22"/>
          <w:szCs w:val="22"/>
        </w:rPr>
        <w:t>a</w:t>
      </w:r>
      <w:proofErr w:type="spellEnd"/>
      <w:r w:rsidRPr="00BD371F">
        <w:rPr>
          <w:sz w:val="22"/>
          <w:szCs w:val="22"/>
        </w:rPr>
        <w:t xml:space="preserve"> ________________ economic climate, you must use every ________________ at your _____________________ to get in __________________ of the ____________________ manager.  This may include using your ______________________ and ________________________ contacts to put you in the _______________________ chair.”</w:t>
      </w:r>
    </w:p>
    <w:p w:rsidR="009508C1" w:rsidRPr="00BD371F" w:rsidRDefault="009508C1" w:rsidP="009508C1">
      <w:pPr>
        <w:jc w:val="both"/>
      </w:pPr>
    </w:p>
    <w:p w:rsidR="009508C1" w:rsidRPr="00BD371F" w:rsidRDefault="009508C1" w:rsidP="009508C1">
      <w:pPr>
        <w:pStyle w:val="ListParagraph"/>
        <w:numPr>
          <w:ilvl w:val="0"/>
          <w:numId w:val="1"/>
        </w:numPr>
        <w:rPr>
          <w:sz w:val="22"/>
          <w:szCs w:val="22"/>
        </w:rPr>
      </w:pPr>
      <w:r w:rsidRPr="00BD371F">
        <w:rPr>
          <w:sz w:val="22"/>
          <w:szCs w:val="22"/>
        </w:rPr>
        <w:t>“______________________ underestimate the _________________ of your personal __________________ and ________________________ to produce new ________________________.”</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 xml:space="preserve">“But in the day of __________________ applications it is much more _____________________ to get your ____________________ to stand out.”  That is why using your ______________________ to get </w:t>
      </w:r>
      <w:proofErr w:type="gramStart"/>
      <w:r w:rsidRPr="00BD371F">
        <w:rPr>
          <w:sz w:val="22"/>
          <w:szCs w:val="22"/>
        </w:rPr>
        <w:t>an</w:t>
      </w:r>
      <w:proofErr w:type="gramEnd"/>
      <w:r w:rsidRPr="00BD371F">
        <w:rPr>
          <w:sz w:val="22"/>
          <w:szCs w:val="22"/>
        </w:rPr>
        <w:t xml:space="preserve"> _____________________ is so important.”</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Define “disingenuous”:</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“Not only can people you meet help you ________________ your _________________ goals, but you may be able to __________________ them as well.  The ________________________ door swings both ways.”</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“…Look for ways to _____________________</w:t>
      </w:r>
      <w:proofErr w:type="gramStart"/>
      <w:r w:rsidRPr="00BD371F">
        <w:rPr>
          <w:sz w:val="22"/>
          <w:szCs w:val="22"/>
        </w:rPr>
        <w:t>_  _</w:t>
      </w:r>
      <w:proofErr w:type="gramEnd"/>
      <w:r w:rsidRPr="00BD371F">
        <w:rPr>
          <w:sz w:val="22"/>
          <w:szCs w:val="22"/>
        </w:rPr>
        <w:t>______________________ and stand out…”</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 xml:space="preserve">“Don’t ____________________ yourself to __________________ you already _________________.  Keep in mind that </w:t>
      </w:r>
      <w:proofErr w:type="spellStart"/>
      <w:r w:rsidRPr="00BD371F">
        <w:rPr>
          <w:sz w:val="22"/>
          <w:szCs w:val="22"/>
        </w:rPr>
        <w:t>every one</w:t>
      </w:r>
      <w:proofErr w:type="spellEnd"/>
      <w:r w:rsidRPr="00BD371F">
        <w:rPr>
          <w:sz w:val="22"/>
          <w:szCs w:val="22"/>
        </w:rPr>
        <w:t xml:space="preserve"> you come in _____________________ with can become a ______________________ of your network.”</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Define “acumen”:</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Define “cultivate”:</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“Granted, you don’t have to time to stay in touch with everyone you meet and _____________________ every relationship, so be ______________________ about which relationships you choose to ____________________ your time in ______________________.”</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“…the company had forgotten to do one thing:  __________________ me on why I should go back to work for them.”</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“A great _____________________ offer doesn’t always mean that it’s the _________________ job for you.”</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“The best form of _________________________ to the contact that gets you in the door, is the be the ___________________</w:t>
      </w:r>
      <w:proofErr w:type="gramStart"/>
      <w:r w:rsidRPr="00BD371F">
        <w:rPr>
          <w:sz w:val="22"/>
          <w:szCs w:val="22"/>
        </w:rPr>
        <w:t>_  _</w:t>
      </w:r>
      <w:proofErr w:type="gramEnd"/>
      <w:r w:rsidRPr="00BD371F">
        <w:rPr>
          <w:sz w:val="22"/>
          <w:szCs w:val="22"/>
        </w:rPr>
        <w:t>_________________ you can be and ________________________ to the best of your _____________________.”</w:t>
      </w:r>
    </w:p>
    <w:p w:rsidR="009508C1" w:rsidRPr="00BD371F" w:rsidRDefault="009508C1" w:rsidP="009508C1">
      <w:pPr>
        <w:jc w:val="both"/>
      </w:pPr>
    </w:p>
    <w:p w:rsidR="009508C1" w:rsidRPr="00BD371F" w:rsidRDefault="009508C1" w:rsidP="009508C1">
      <w:pPr>
        <w:pStyle w:val="ListParagraph"/>
        <w:numPr>
          <w:ilvl w:val="0"/>
          <w:numId w:val="1"/>
        </w:numPr>
        <w:jc w:val="both"/>
        <w:rPr>
          <w:sz w:val="22"/>
          <w:szCs w:val="22"/>
        </w:rPr>
      </w:pPr>
      <w:r w:rsidRPr="00BD371F">
        <w:rPr>
          <w:sz w:val="22"/>
          <w:szCs w:val="22"/>
        </w:rPr>
        <w:t>“</w:t>
      </w:r>
      <w:proofErr w:type="spellStart"/>
      <w:r w:rsidRPr="00BD371F">
        <w:rPr>
          <w:sz w:val="22"/>
          <w:szCs w:val="22"/>
        </w:rPr>
        <w:t>Their</w:t>
      </w:r>
      <w:proofErr w:type="spellEnd"/>
      <w:r w:rsidRPr="00BD371F">
        <w:rPr>
          <w:sz w:val="22"/>
          <w:szCs w:val="22"/>
        </w:rPr>
        <w:t xml:space="preserve"> ______________________ is _____________________</w:t>
      </w:r>
      <w:proofErr w:type="gramStart"/>
      <w:r w:rsidRPr="00BD371F">
        <w:rPr>
          <w:sz w:val="22"/>
          <w:szCs w:val="22"/>
        </w:rPr>
        <w:t>_  _</w:t>
      </w:r>
      <w:proofErr w:type="gramEnd"/>
      <w:r w:rsidRPr="00BD371F">
        <w:rPr>
          <w:sz w:val="22"/>
          <w:szCs w:val="22"/>
        </w:rPr>
        <w:t>______________ and they are definitely a part of the _______________________  ________________________.”</w:t>
      </w:r>
    </w:p>
    <w:p w:rsidR="009508C1" w:rsidRDefault="009508C1" w:rsidP="009508C1">
      <w:pPr>
        <w:pStyle w:val="NoSpacing"/>
      </w:pPr>
    </w:p>
    <w:p w:rsidR="009508C1" w:rsidRPr="00BD371F" w:rsidRDefault="009508C1" w:rsidP="009508C1">
      <w:pPr>
        <w:jc w:val="both"/>
      </w:pPr>
      <w:r w:rsidRPr="00BD371F">
        <w:t>PROJECT:</w:t>
      </w:r>
    </w:p>
    <w:p w:rsidR="009508C1" w:rsidRPr="00BD371F" w:rsidRDefault="009508C1" w:rsidP="009508C1">
      <w:pPr>
        <w:jc w:val="both"/>
      </w:pPr>
    </w:p>
    <w:p w:rsidR="009508C1" w:rsidRPr="00BD371F" w:rsidRDefault="009508C1" w:rsidP="009508C1">
      <w:pPr>
        <w:pStyle w:val="ListParagraph"/>
        <w:numPr>
          <w:ilvl w:val="0"/>
          <w:numId w:val="2"/>
        </w:numPr>
        <w:rPr>
          <w:sz w:val="22"/>
          <w:szCs w:val="22"/>
        </w:rPr>
      </w:pPr>
      <w:r w:rsidRPr="00BD371F">
        <w:rPr>
          <w:sz w:val="22"/>
          <w:szCs w:val="22"/>
        </w:rPr>
        <w:t>Every person that you meet is someone who can potentially be put in your network for future assistance.  Think of people that you have met that can possibly help you in your chosen profession.  These contacts can be business owners, family members, neighbors, etc.  List these contacts and how each could possible help you reach your career goals.  Don’t forget to think of ways that you can be helpful to them and have the courage to ask for help.</w:t>
      </w:r>
    </w:p>
    <w:p w:rsidR="009508C1" w:rsidRDefault="009508C1" w:rsidP="009508C1">
      <w:pPr>
        <w:pStyle w:val="NoSpacing"/>
      </w:pPr>
      <w:r>
        <w:tab/>
      </w:r>
    </w:p>
    <w:p w:rsidR="009508C1" w:rsidRDefault="009508C1" w:rsidP="009508C1"/>
    <w:p w:rsidR="009508C1" w:rsidRDefault="009508C1" w:rsidP="009508C1"/>
    <w:p w:rsidR="009508C1" w:rsidRDefault="009508C1" w:rsidP="009508C1"/>
    <w:p w:rsidR="00725913" w:rsidRDefault="00725913"/>
    <w:sectPr w:rsidR="00725913" w:rsidSect="00950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35931"/>
    <w:multiLevelType w:val="hybridMultilevel"/>
    <w:tmpl w:val="06E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E19A8"/>
    <w:multiLevelType w:val="hybridMultilevel"/>
    <w:tmpl w:val="719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1"/>
    <w:rsid w:val="00725913"/>
    <w:rsid w:val="0095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8C1"/>
    <w:pPr>
      <w:spacing w:after="0" w:line="240" w:lineRule="auto"/>
    </w:pPr>
  </w:style>
  <w:style w:type="paragraph" w:styleId="PlainText">
    <w:name w:val="Plain Text"/>
    <w:basedOn w:val="Normal"/>
    <w:link w:val="PlainTextChar"/>
    <w:uiPriority w:val="99"/>
    <w:semiHidden/>
    <w:unhideWhenUsed/>
    <w:rsid w:val="00950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508C1"/>
    <w:rPr>
      <w:rFonts w:ascii="Calibri" w:hAnsi="Calibri"/>
      <w:szCs w:val="21"/>
    </w:rPr>
  </w:style>
  <w:style w:type="paragraph" w:styleId="ListParagraph">
    <w:name w:val="List Paragraph"/>
    <w:basedOn w:val="Normal"/>
    <w:uiPriority w:val="34"/>
    <w:qFormat/>
    <w:rsid w:val="009508C1"/>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8C1"/>
    <w:pPr>
      <w:spacing w:after="0" w:line="240" w:lineRule="auto"/>
    </w:pPr>
  </w:style>
  <w:style w:type="paragraph" w:styleId="PlainText">
    <w:name w:val="Plain Text"/>
    <w:basedOn w:val="Normal"/>
    <w:link w:val="PlainTextChar"/>
    <w:uiPriority w:val="99"/>
    <w:semiHidden/>
    <w:unhideWhenUsed/>
    <w:rsid w:val="00950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508C1"/>
    <w:rPr>
      <w:rFonts w:ascii="Calibri" w:hAnsi="Calibri"/>
      <w:szCs w:val="21"/>
    </w:rPr>
  </w:style>
  <w:style w:type="paragraph" w:styleId="ListParagraph">
    <w:name w:val="List Paragraph"/>
    <w:basedOn w:val="Normal"/>
    <w:uiPriority w:val="34"/>
    <w:qFormat/>
    <w:rsid w:val="009508C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Killingsworth</dc:creator>
  <cp:lastModifiedBy>Jennifer Killingsworth</cp:lastModifiedBy>
  <cp:revision>1</cp:revision>
  <dcterms:created xsi:type="dcterms:W3CDTF">2013-09-16T14:33:00Z</dcterms:created>
  <dcterms:modified xsi:type="dcterms:W3CDTF">2013-09-16T14:33:00Z</dcterms:modified>
</cp:coreProperties>
</file>